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资格证明材料承诺函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我们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（供应商名称）已认真阅读《中华人民共和国政府采购法》及《邀请公告》[（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-SA"/>
        </w:rPr>
        <w:t>桃江县中医医院电动手术台设备购置项目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），采购项目编号：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-SA"/>
        </w:rPr>
        <w:t>HNTJZYY-TJ2022-001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]相关内容，知悉供应商参加此次采购活动应当具备的条件。此次按《邀请公告》要求提交的供应商资格证明材料，已经认真核对和检查，全部内容真实、合法、准确和完整，我们对此负责，并愿承担由此引起的法律责任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一、我方在此声明：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（一）我方与采购人不存在隶属关系或者其他利害关系。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（二）我方与参加本项目的其他供应商不存在控股、关联关系，或者与其他供应商法定代表人（或者负责人）为同一人。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（三）我方未为本项目前期准备提供设计或咨询服务。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二、我方承诺（承诺期：成立三年以上的，为提交首次响应文件截止时间前三年内；成立不足三年的，为实际时间）：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（一）我方依法缴纳了各项税费及各项社会保障资金，没有偷税、漏税及欠缴行为。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（二）我方在经营活动中没有存在下列重大违法记录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1、受到刑事处罚；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720" w:lineRule="auto"/>
        <w:ind w:firstLine="3840" w:firstLineChars="1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供应商名称（盖单位章）：</w:t>
      </w:r>
    </w:p>
    <w:p>
      <w:pPr>
        <w:spacing w:line="720" w:lineRule="auto"/>
        <w:ind w:firstLine="3840" w:firstLineChars="1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法定代表人（签名）：</w:t>
      </w:r>
    </w:p>
    <w:p>
      <w:pPr>
        <w:spacing w:line="720" w:lineRule="auto"/>
        <w:ind w:firstLine="3600" w:firstLineChars="15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 期：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9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2022-08-22T02:37:00Z</dcterms:created>
  <dc:creator>Administrator</dc:creator>
  <cp:lastModifiedBy>Administrator</cp:lastModifiedBy>
  <dcterms:modified xsi:type="dcterms:W3CDTF">2022-08-22T02:37:09Z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